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C" w:rsidRDefault="00A215EC" w:rsidP="002B498A">
      <w:bookmarkStart w:id="0" w:name="_GoBack"/>
      <w:bookmarkEnd w:id="0"/>
    </w:p>
    <w:p w:rsidR="006A3FD8" w:rsidRPr="00C22A87" w:rsidRDefault="006A3FD8" w:rsidP="002B498A"/>
    <w:p w:rsidR="00A215EC" w:rsidRPr="00C22A87" w:rsidRDefault="00A215EC" w:rsidP="00A2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87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</w:p>
    <w:p w:rsidR="00A215EC" w:rsidRPr="00C22A87" w:rsidRDefault="00A215EC" w:rsidP="00A215EC">
      <w:pPr>
        <w:jc w:val="center"/>
        <w:rPr>
          <w:rFonts w:ascii="Times New Roman" w:hAnsi="Times New Roman" w:cs="Times New Roman"/>
        </w:rPr>
      </w:pPr>
      <w:r w:rsidRPr="00C22A8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втономной некоммерческой организации д</w:t>
      </w:r>
      <w:r w:rsidRPr="00C22A87">
        <w:rPr>
          <w:rFonts w:ascii="Times New Roman" w:hAnsi="Times New Roman" w:cs="Times New Roman"/>
        </w:rPr>
        <w:t>ополнительного профессионального образования</w:t>
      </w:r>
    </w:p>
    <w:p w:rsidR="00A215EC" w:rsidRDefault="00A215EC" w:rsidP="00A215EC">
      <w:pPr>
        <w:jc w:val="center"/>
        <w:rPr>
          <w:rFonts w:ascii="Times New Roman" w:hAnsi="Times New Roman" w:cs="Times New Roman"/>
        </w:rPr>
      </w:pPr>
      <w:r w:rsidRPr="00C22A87">
        <w:rPr>
          <w:rFonts w:ascii="Times New Roman" w:hAnsi="Times New Roman" w:cs="Times New Roman"/>
        </w:rPr>
        <w:t>«Современная научно - технологическая академия»</w:t>
      </w:r>
    </w:p>
    <w:p w:rsidR="00A215EC" w:rsidRPr="00C22A87" w:rsidRDefault="00A215EC" w:rsidP="00A215EC">
      <w:pPr>
        <w:jc w:val="center"/>
        <w:rPr>
          <w:rFonts w:ascii="Times New Roman" w:hAnsi="Times New Roman" w:cs="Times New Roman"/>
          <w:b/>
        </w:rPr>
      </w:pPr>
      <w:r w:rsidRPr="00C22A87">
        <w:rPr>
          <w:rFonts w:ascii="Times New Roman" w:hAnsi="Times New Roman" w:cs="Times New Roman"/>
          <w:b/>
        </w:rPr>
        <w:t>Строителям: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294"/>
        <w:gridCol w:w="1651"/>
        <w:gridCol w:w="2714"/>
        <w:gridCol w:w="693"/>
      </w:tblGrid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контроль и управление качеством в строительстве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профессиональному и высшему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9627F2" w:rsidRPr="00C22A87" w:rsidRDefault="009627F2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строительства. Организация строительства,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реконструкции и капитального ремонта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осуществлению строительного контрол</w:t>
            </w:r>
            <w:r w:rsidR="00316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застройщиком или привлекаемым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Геодезические работы, выполняемые на строительных площадках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Подготовительные работы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Свайные работы. Закрепление грунтов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строительству, реконструкции и капитальному ремонту. Устройство бетонных и железобетонных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монолитных конструкций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профессиональному и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Монтаж металлических конструкций.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кровель.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внутренних инженерных систем и оборудования зданий и сооружений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сетей водопровода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сетей канализации.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профессиональному и высшему профессиональному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сетей теплоснабжения.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сетей газоснабжения, кроме магистральных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электрических сетей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наружных систем линий связи, в том числе и телефонных, радио и телевидения.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автомобильных дорог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Устройство железнодорожных путей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строительству, реконструкции и капитальному ремонту. Отделочные работы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Ценообразование, сметное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нормирование и договорные отношения в строительстве и ЖКК.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внутренних инженерных систем и оборудования зданий и сооружений. Вентиляция и кондиционирование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зданий и сооружений 1 и 2 уровня ответственности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строительной деятельности. Строительный контроль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строительства и качество устройства инженерных систем и сетей, </w:t>
            </w: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</w:t>
            </w: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71750C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строительства и качество устройства объектов нефтяной и газовой </w:t>
            </w:r>
            <w:r w:rsidR="004E10C5"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промышленности, устройства</w:t>
            </w: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71750C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A215EC" w:rsidRPr="00C22A87" w:rsidRDefault="00A215EC" w:rsidP="00A215EC">
      <w:pPr>
        <w:rPr>
          <w:rFonts w:ascii="Times New Roman" w:hAnsi="Times New Roman" w:cs="Times New Roman"/>
          <w:b/>
        </w:rPr>
      </w:pPr>
    </w:p>
    <w:p w:rsidR="00A215EC" w:rsidRPr="00C22A87" w:rsidRDefault="00A215EC" w:rsidP="00A215EC">
      <w:pPr>
        <w:rPr>
          <w:rFonts w:ascii="Times New Roman" w:hAnsi="Times New Roman" w:cs="Times New Roman"/>
          <w:b/>
        </w:rPr>
      </w:pPr>
      <w:r w:rsidRPr="00C22A87">
        <w:rPr>
          <w:rFonts w:ascii="Times New Roman" w:hAnsi="Times New Roman" w:cs="Times New Roman"/>
          <w:b/>
        </w:rPr>
        <w:t>Проектировщикам</w:t>
      </w:r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778"/>
        <w:gridCol w:w="1805"/>
        <w:gridCol w:w="2497"/>
        <w:gridCol w:w="1130"/>
      </w:tblGrid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 1 и 2 уровня ответственности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строительных конструкций, зданий и сооружений, конструктивные решения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Объемно- планировочные решения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решения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системы и сети электроснабжения, слаботочные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системы, диспетчеризация, автоматизация, управление инженерными системами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решения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мероприятий по охране окружающей среды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мероприятий по обеспечению пожарной безопасности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строительных конструкций зданий и сооружений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проектной документации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профессиональному и высшему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к среднему профессиональному и высшему профессиональному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и наружные системы отопления, вентиляции, теплоснабжения, водоснабжения и водоотведения на объектах повышенного уровня ответственности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и наружные системы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0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2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дополнительное к 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среднему профессиональному и высшему профессиональному образованию</w:t>
            </w:r>
          </w:p>
        </w:tc>
        <w:tc>
          <w:tcPr>
            <w:tcW w:w="550" w:type="pct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 часов</w:t>
            </w:r>
          </w:p>
        </w:tc>
      </w:tr>
    </w:tbl>
    <w:p w:rsidR="00A215EC" w:rsidRDefault="00A215EC" w:rsidP="00A215EC">
      <w:pPr>
        <w:jc w:val="center"/>
      </w:pPr>
    </w:p>
    <w:p w:rsidR="00A215EC" w:rsidRDefault="00A215EC" w:rsidP="00A215EC">
      <w:pPr>
        <w:jc w:val="center"/>
        <w:rPr>
          <w:b/>
        </w:rPr>
      </w:pPr>
      <w:r w:rsidRPr="00C22A87">
        <w:rPr>
          <w:b/>
        </w:rPr>
        <w:t>Изыскателям: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960"/>
        <w:gridCol w:w="1697"/>
        <w:gridCol w:w="2988"/>
        <w:gridCol w:w="708"/>
      </w:tblGrid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9324F5" w:rsidP="00A2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215EC" w:rsidRPr="00683F85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управление инженерными изысканиями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Инженерно-геотехнические изыскания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состояния грунтов основания здания и сооружения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  <w:tr w:rsidR="00A215EC" w:rsidRPr="00C22A87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состояния грунтов основани</w:t>
            </w:r>
            <w:r w:rsidR="00FE1A80">
              <w:rPr>
                <w:rFonts w:ascii="Times New Roman" w:eastAsia="Times New Roman" w:hAnsi="Times New Roman" w:cs="Times New Roman"/>
                <w:sz w:val="24"/>
                <w:szCs w:val="24"/>
              </w:rPr>
              <w:t>я здания и сооружения, в том чи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сле на особо опасных, технически слож</w:t>
            </w:r>
            <w:r w:rsidR="00FE1A8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ых и уникальных объектах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C22A87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87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A215EC" w:rsidRDefault="00A215EC" w:rsidP="00A215EC">
      <w:pPr>
        <w:rPr>
          <w:b/>
        </w:rPr>
      </w:pPr>
    </w:p>
    <w:p w:rsidR="00A215EC" w:rsidRDefault="00A215EC" w:rsidP="00A215EC">
      <w:pPr>
        <w:jc w:val="center"/>
        <w:rPr>
          <w:b/>
        </w:rPr>
      </w:pPr>
      <w:r>
        <w:rPr>
          <w:b/>
        </w:rPr>
        <w:t>Энергоаудиторам: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4423"/>
        <w:gridCol w:w="1668"/>
        <w:gridCol w:w="2819"/>
        <w:gridCol w:w="562"/>
      </w:tblGrid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Энергоаудит: планирование и проведение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зданий, строений, сооружений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энергогенерирующих объектов и организаций, осуществляющих передачу энергетических ресурсов – объектов и систем теплоснабжения и в электросетевом комплексе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организаций, осуществляющих производство и (или) транспортировку энергетических ресурсов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организаций, совокупные затраты которых на потребление энергетических ресурсов превышают десять миллионов рублей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Энергоаудит организаций, проводящих мероприятия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215EC" w:rsidRDefault="00A215EC" w:rsidP="00A215EC">
      <w:pPr>
        <w:rPr>
          <w:b/>
        </w:rPr>
      </w:pPr>
    </w:p>
    <w:p w:rsidR="000D36DD" w:rsidRDefault="00B6695D" w:rsidP="00A215EC">
      <w:pPr>
        <w:rPr>
          <w:b/>
        </w:rPr>
      </w:pPr>
      <w:r>
        <w:rPr>
          <w:b/>
        </w:rPr>
        <w:t>МЧС: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051"/>
        <w:gridCol w:w="1665"/>
        <w:gridCol w:w="4057"/>
        <w:gridCol w:w="30"/>
        <w:gridCol w:w="610"/>
      </w:tblGrid>
      <w:tr w:rsidR="000D36DD" w:rsidRPr="002A7D41" w:rsidTr="00C97200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систем пожаротушения и их </w:t>
            </w: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элементов, включая диспетчеризацию и проведение пусконаладочных работ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противопожарных занавесов и завес, включая </w:t>
            </w: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диспетчеризацию и проведение пусконаладочных работ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1" w:type="dxa"/>
            <w:hideMark/>
          </w:tcPr>
          <w:p w:rsidR="000D36DD" w:rsidRPr="00137F4B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blCellSpacing w:w="15" w:type="dxa"/>
        </w:trPr>
        <w:tc>
          <w:tcPr>
            <w:tcW w:w="0" w:type="auto"/>
            <w:hideMark/>
          </w:tcPr>
          <w:p w:rsidR="000D36DD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hideMark/>
          </w:tcPr>
          <w:p w:rsidR="000D36DD" w:rsidRPr="00D07F38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rHeight w:val="816"/>
          <w:tblCellSpacing w:w="15" w:type="dxa"/>
        </w:trPr>
        <w:tc>
          <w:tcPr>
            <w:tcW w:w="0" w:type="auto"/>
            <w:hideMark/>
          </w:tcPr>
          <w:p w:rsidR="000D36DD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hideMark/>
          </w:tcPr>
          <w:p w:rsidR="000D36DD" w:rsidRPr="00D07F38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D36DD" w:rsidRPr="002A7D41" w:rsidTr="000D36DD">
        <w:trPr>
          <w:trHeight w:val="787"/>
          <w:tblCellSpacing w:w="15" w:type="dxa"/>
        </w:trPr>
        <w:tc>
          <w:tcPr>
            <w:tcW w:w="0" w:type="auto"/>
            <w:hideMark/>
          </w:tcPr>
          <w:p w:rsidR="000D36DD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hideMark/>
          </w:tcPr>
          <w:p w:rsidR="000D36DD" w:rsidRPr="00D07F38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635" w:type="dxa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115" w:type="dxa"/>
            <w:gridSpan w:val="2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0D36DD" w:rsidRPr="002A7D41" w:rsidRDefault="000D36DD" w:rsidP="00C97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137F4B" w:rsidRDefault="00137F4B" w:rsidP="00137F4B">
      <w:pPr>
        <w:jc w:val="center"/>
        <w:rPr>
          <w:b/>
        </w:rPr>
      </w:pPr>
    </w:p>
    <w:p w:rsidR="00137F4B" w:rsidRDefault="00137F4B" w:rsidP="00137F4B">
      <w:pPr>
        <w:jc w:val="center"/>
        <w:rPr>
          <w:b/>
        </w:rPr>
      </w:pPr>
    </w:p>
    <w:p w:rsidR="00137F4B" w:rsidRDefault="00137F4B" w:rsidP="00137F4B">
      <w:pPr>
        <w:jc w:val="center"/>
        <w:rPr>
          <w:b/>
        </w:rPr>
      </w:pPr>
    </w:p>
    <w:p w:rsidR="00137F4B" w:rsidRDefault="00137F4B" w:rsidP="00137F4B">
      <w:pPr>
        <w:jc w:val="center"/>
        <w:rPr>
          <w:b/>
        </w:rPr>
      </w:pPr>
      <w:r>
        <w:rPr>
          <w:b/>
        </w:rPr>
        <w:t>Экология: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52"/>
        <w:gridCol w:w="1830"/>
        <w:gridCol w:w="3791"/>
        <w:gridCol w:w="600"/>
      </w:tblGrid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рациональное природопользование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строительства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при работе с опасными отходами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и рациональное природопользование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гидросферы и водная экология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аудит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37F4B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37F4B" w:rsidRPr="00137F4B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137F4B" w:rsidRPr="002A7D41" w:rsidRDefault="00137F4B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D07F38" w:rsidRPr="002A7D41" w:rsidTr="00137F4B">
        <w:trPr>
          <w:tblCellSpacing w:w="15" w:type="dxa"/>
        </w:trPr>
        <w:tc>
          <w:tcPr>
            <w:tcW w:w="0" w:type="auto"/>
            <w:hideMark/>
          </w:tcPr>
          <w:p w:rsidR="00D07F38" w:rsidRDefault="00D07F38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07F38" w:rsidRPr="00D07F38" w:rsidRDefault="00D07F38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3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природопользование и охрана окружающей среды</w:t>
            </w:r>
          </w:p>
        </w:tc>
        <w:tc>
          <w:tcPr>
            <w:tcW w:w="0" w:type="auto"/>
            <w:hideMark/>
          </w:tcPr>
          <w:p w:rsidR="00D07F38" w:rsidRPr="002A7D41" w:rsidRDefault="00D07F38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D07F38" w:rsidRPr="002A7D41" w:rsidRDefault="00D07F38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D07F38" w:rsidRPr="002A7D41" w:rsidRDefault="00D07F38" w:rsidP="00137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CD1F75" w:rsidRDefault="00CD1F75" w:rsidP="00A215EC">
      <w:pPr>
        <w:rPr>
          <w:b/>
        </w:rPr>
      </w:pPr>
    </w:p>
    <w:p w:rsidR="00CD1F75" w:rsidRDefault="00CD1F75" w:rsidP="00A215EC">
      <w:pPr>
        <w:rPr>
          <w:b/>
        </w:rPr>
      </w:pPr>
    </w:p>
    <w:p w:rsidR="00A215EC" w:rsidRDefault="00A215EC" w:rsidP="00A215EC">
      <w:pPr>
        <w:jc w:val="center"/>
        <w:rPr>
          <w:b/>
        </w:rPr>
      </w:pPr>
      <w:r>
        <w:rPr>
          <w:b/>
        </w:rPr>
        <w:t>Профессиональная переподготовка: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2969"/>
        <w:gridCol w:w="2473"/>
        <w:gridCol w:w="3316"/>
        <w:gridCol w:w="775"/>
      </w:tblGrid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520 часов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конструирование зданий и сооружений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578 часов</w:t>
            </w:r>
          </w:p>
        </w:tc>
      </w:tr>
      <w:tr w:rsidR="00A215EC" w:rsidRPr="002A7D41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2A7D41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41">
              <w:rPr>
                <w:rFonts w:ascii="Times New Roman" w:eastAsia="Times New Roman" w:hAnsi="Times New Roman" w:cs="Times New Roman"/>
                <w:sz w:val="24"/>
                <w:szCs w:val="24"/>
              </w:rPr>
              <w:t>548 часов</w:t>
            </w:r>
          </w:p>
        </w:tc>
      </w:tr>
    </w:tbl>
    <w:p w:rsidR="00A215EC" w:rsidRDefault="00A215EC" w:rsidP="00A215EC">
      <w:pPr>
        <w:rPr>
          <w:b/>
        </w:rPr>
      </w:pPr>
    </w:p>
    <w:p w:rsidR="00A215EC" w:rsidRPr="00B41D58" w:rsidRDefault="000D36DD" w:rsidP="00A215E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A215EC" w:rsidRPr="00B41D58">
        <w:rPr>
          <w:rFonts w:ascii="Times New Roman" w:eastAsia="Times New Roman" w:hAnsi="Times New Roman" w:cs="Times New Roman"/>
          <w:b/>
          <w:iCs/>
          <w:sz w:val="24"/>
          <w:szCs w:val="24"/>
        </w:rPr>
        <w:t>рограммы проведения занятий пожарно-технического минимума:</w:t>
      </w:r>
    </w:p>
    <w:p w:rsidR="00E2459B" w:rsidRPr="00E2459B" w:rsidRDefault="00E2459B" w:rsidP="00E2459B">
      <w:pPr>
        <w:pStyle w:val="a9"/>
        <w:spacing w:before="0" w:beforeAutospacing="0" w:after="0" w:afterAutospacing="0"/>
        <w:jc w:val="both"/>
      </w:pPr>
      <w:r>
        <w:rPr>
          <w:rStyle w:val="aa"/>
          <w:rFonts w:ascii="Arial" w:hAnsi="Arial" w:cs="Arial"/>
          <w:sz w:val="20"/>
          <w:szCs w:val="20"/>
        </w:rPr>
        <w:t xml:space="preserve">1. </w:t>
      </w:r>
      <w:hyperlink r:id="rId8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руководителей, лиц, ответственных за пожарную безопасность пожароопасных производств;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2. </w:t>
      </w:r>
      <w:hyperlink r:id="rId9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подразделений пожароопасных производств;</w:t>
        </w:r>
      </w:hyperlink>
      <w:r w:rsidRPr="00E2459B">
        <w:br/>
      </w:r>
      <w:r w:rsidRPr="00E2459B">
        <w:rPr>
          <w:rStyle w:val="aa"/>
        </w:rPr>
        <w:t xml:space="preserve">3. </w:t>
      </w:r>
      <w:hyperlink r:id="rId10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газоэлектросварщиков;</w:t>
        </w:r>
      </w:hyperlink>
      <w:r w:rsidRPr="00E2459B">
        <w:rPr>
          <w:rStyle w:val="aa"/>
        </w:rPr>
        <w:t xml:space="preserve"> </w:t>
      </w:r>
    </w:p>
    <w:p w:rsidR="00E2459B" w:rsidRPr="00E2459B" w:rsidRDefault="00E2459B" w:rsidP="00E2459B">
      <w:pPr>
        <w:pStyle w:val="a9"/>
        <w:spacing w:before="0" w:beforeAutospacing="0" w:after="0" w:afterAutospacing="0"/>
        <w:jc w:val="both"/>
      </w:pPr>
      <w:r w:rsidRPr="00E2459B">
        <w:rPr>
          <w:rStyle w:val="aa"/>
        </w:rPr>
        <w:t>4.</w:t>
      </w:r>
      <w:hyperlink r:id="rId11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киномехаников.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5. </w:t>
      </w:r>
      <w:hyperlink r:id="rId12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рабочих, осуществляющих пожароопасные работы;</w:t>
        </w:r>
      </w:hyperlink>
      <w:r w:rsidRPr="00E2459B">
        <w:br/>
      </w:r>
      <w:r w:rsidRPr="00E2459B">
        <w:rPr>
          <w:rStyle w:val="aa"/>
        </w:rPr>
        <w:t xml:space="preserve">6. </w:t>
      </w:r>
      <w:hyperlink r:id="rId13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сотрудников, осуществляющих круглосуточную охрану организаций, и руководителей подразделений организаций;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7. </w:t>
      </w:r>
      <w:hyperlink r:id="rId14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ответственных за пожарную безопасность вновь строящихся и реконструируемых объектов;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8. </w:t>
      </w:r>
      <w:hyperlink r:id="rId15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организаций бытового обслуживания;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lastRenderedPageBreak/>
        <w:t xml:space="preserve">9. </w:t>
      </w:r>
      <w:hyperlink r:id="rId16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баз;</w:t>
        </w:r>
      </w:hyperlink>
    </w:p>
    <w:p w:rsidR="00E2459B" w:rsidRPr="00E2459B" w:rsidRDefault="00E2459B" w:rsidP="00E2459B">
      <w:pPr>
        <w:pStyle w:val="a9"/>
        <w:spacing w:before="0" w:beforeAutospacing="0" w:after="0" w:afterAutospacing="0"/>
        <w:jc w:val="both"/>
      </w:pPr>
      <w:r w:rsidRPr="00E2459B">
        <w:rPr>
          <w:rStyle w:val="aa"/>
        </w:rPr>
        <w:t>10.</w:t>
      </w:r>
      <w:hyperlink r:id="rId17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складов;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>11.</w:t>
      </w:r>
      <w:hyperlink r:id="rId18" w:history="1">
        <w:r w:rsidRPr="00E2459B">
          <w:rPr>
            <w:rStyle w:val="ab"/>
            <w:iCs/>
            <w:color w:val="auto"/>
            <w:u w:val="none"/>
          </w:rPr>
          <w:t xml:space="preserve"> Пожарно-технический минимум для руководителей и ответственных за пожарную безопасность организаций торговли;</w:t>
        </w:r>
      </w:hyperlink>
    </w:p>
    <w:p w:rsidR="00E2459B" w:rsidRPr="00E2459B" w:rsidRDefault="00E2459B" w:rsidP="00E2459B">
      <w:pPr>
        <w:pStyle w:val="a9"/>
        <w:spacing w:before="0" w:beforeAutospacing="0" w:after="0" w:afterAutospacing="0"/>
        <w:jc w:val="both"/>
      </w:pPr>
      <w:r w:rsidRPr="00E2459B">
        <w:rPr>
          <w:rStyle w:val="aa"/>
        </w:rPr>
        <w:t xml:space="preserve">12. </w:t>
      </w:r>
      <w:hyperlink r:id="rId19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организаций общественного питания;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13. </w:t>
      </w:r>
      <w:hyperlink r:id="rId20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сельскохозяйственных организаций и ответственных за пожарную безопасность;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14. </w:t>
      </w:r>
      <w:hyperlink r:id="rId21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механизаторов, рабочих и служащих сельскохозяйственных объектов;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15. </w:t>
      </w:r>
      <w:hyperlink r:id="rId22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дошкольных учреждений и общеобразовательных школ;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16. </w:t>
      </w:r>
      <w:hyperlink r:id="rId23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воспитателей дошкольных учреждений;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17. </w:t>
      </w:r>
      <w:hyperlink r:id="rId24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лечебных учреждений;</w:t>
        </w:r>
      </w:hyperlink>
      <w:r>
        <w:rPr>
          <w:rStyle w:val="aa"/>
        </w:rPr>
        <w:tab/>
      </w:r>
      <w:r w:rsidRPr="00E2459B">
        <w:br/>
      </w:r>
      <w:r w:rsidRPr="00E2459B">
        <w:rPr>
          <w:rStyle w:val="aa"/>
        </w:rPr>
        <w:t xml:space="preserve">18. </w:t>
      </w:r>
      <w:hyperlink r:id="rId25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учреждений;</w:t>
        </w:r>
      </w:hyperlink>
      <w:r w:rsidRPr="00E2459B">
        <w:rPr>
          <w:rStyle w:val="aa"/>
        </w:rPr>
        <w:t xml:space="preserve"> </w:t>
      </w:r>
    </w:p>
    <w:p w:rsidR="00E2459B" w:rsidRPr="00E2459B" w:rsidRDefault="00E2459B" w:rsidP="00E2459B">
      <w:pPr>
        <w:pStyle w:val="a9"/>
        <w:spacing w:before="0" w:beforeAutospacing="0" w:after="0" w:afterAutospacing="0"/>
        <w:jc w:val="both"/>
      </w:pPr>
      <w:r w:rsidRPr="00E2459B">
        <w:rPr>
          <w:rStyle w:val="aa"/>
        </w:rPr>
        <w:t xml:space="preserve">19. </w:t>
      </w:r>
      <w:hyperlink r:id="rId26" w:history="1">
        <w:r w:rsidRPr="00E2459B">
          <w:rPr>
            <w:rStyle w:val="ab"/>
            <w:iCs/>
            <w:color w:val="auto"/>
            <w:u w:val="none"/>
          </w:rPr>
          <w:t>Пожарно-технический минимум для руководителей и ответственных за пожарную безопасность офисных зданий;</w:t>
        </w:r>
      </w:hyperlink>
    </w:p>
    <w:p w:rsidR="00E2459B" w:rsidRDefault="00E2459B" w:rsidP="00E2459B">
      <w:pPr>
        <w:pStyle w:val="a9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A215EC" w:rsidRPr="00B41D58" w:rsidRDefault="00A215EC" w:rsidP="00A2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D58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963"/>
        <w:gridCol w:w="1878"/>
        <w:gridCol w:w="4080"/>
        <w:gridCol w:w="611"/>
      </w:tblGrid>
      <w:tr w:rsidR="00A215EC" w:rsidRPr="00B41D58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труда для работников организаций строительного комплекса 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A215EC" w:rsidRPr="00B41D58" w:rsidTr="00A215EC">
        <w:trPr>
          <w:tblCellSpacing w:w="15" w:type="dxa"/>
        </w:trPr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Охрана труда на предприятии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к среднему профессиональному и высшему профессиональному образованию</w:t>
            </w:r>
          </w:p>
        </w:tc>
        <w:tc>
          <w:tcPr>
            <w:tcW w:w="0" w:type="auto"/>
            <w:hideMark/>
          </w:tcPr>
          <w:p w:rsidR="00A215EC" w:rsidRPr="00B41D58" w:rsidRDefault="00A215EC" w:rsidP="00A21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p w:rsidR="00A215EC" w:rsidRPr="00B41D58" w:rsidRDefault="00A215EC" w:rsidP="00A215EC">
      <w:pPr>
        <w:rPr>
          <w:rFonts w:ascii="Times New Roman" w:hAnsi="Times New Roman" w:cs="Times New Roman"/>
          <w:b/>
          <w:sz w:val="24"/>
          <w:szCs w:val="24"/>
        </w:rPr>
      </w:pPr>
    </w:p>
    <w:sectPr w:rsidR="00A215EC" w:rsidRPr="00B41D58" w:rsidSect="00BB728A">
      <w:headerReference w:type="default" r:id="rId27"/>
      <w:pgSz w:w="11906" w:h="16838"/>
      <w:pgMar w:top="1134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CB" w:rsidRDefault="00A469CB" w:rsidP="004B3B50">
      <w:pPr>
        <w:spacing w:after="0" w:line="240" w:lineRule="auto"/>
      </w:pPr>
      <w:r>
        <w:separator/>
      </w:r>
    </w:p>
  </w:endnote>
  <w:endnote w:type="continuationSeparator" w:id="0">
    <w:p w:rsidR="00A469CB" w:rsidRDefault="00A469CB" w:rsidP="004B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CB" w:rsidRDefault="00A469CB" w:rsidP="004B3B50">
      <w:pPr>
        <w:spacing w:after="0" w:line="240" w:lineRule="auto"/>
      </w:pPr>
      <w:r>
        <w:separator/>
      </w:r>
    </w:p>
  </w:footnote>
  <w:footnote w:type="continuationSeparator" w:id="0">
    <w:p w:rsidR="00A469CB" w:rsidRDefault="00A469CB" w:rsidP="004B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4B" w:rsidRPr="002D63DE" w:rsidRDefault="00137F4B" w:rsidP="004B3B50">
    <w:pPr>
      <w:pStyle w:val="a3"/>
      <w:jc w:val="center"/>
      <w:rPr>
        <w:color w:val="548DD4" w:themeColor="text2" w:themeTint="99"/>
      </w:rPr>
    </w:pPr>
    <w:r w:rsidRPr="002D63DE">
      <w:rPr>
        <w:noProof/>
        <w:color w:val="548DD4" w:themeColor="text2" w:themeTint="99"/>
      </w:rPr>
      <w:drawing>
        <wp:inline distT="0" distB="0" distL="0" distR="0">
          <wp:extent cx="408616" cy="447675"/>
          <wp:effectExtent l="19050" t="0" r="0" b="0"/>
          <wp:docPr id="1" name="Рисунок 1" descr="C:\Users\z.safargalieva\Desktop\Зиля\фотографии и логотипы факсимиле\SNT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afargalieva\Desktop\Зиля\фотографии и логотипы факсимиле\SNT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16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F4B" w:rsidRPr="002D63DE" w:rsidRDefault="00137F4B" w:rsidP="00A42C20">
    <w:pPr>
      <w:pStyle w:val="a3"/>
      <w:jc w:val="center"/>
      <w:rPr>
        <w:rFonts w:ascii="Times New Roman" w:hAnsi="Times New Roman" w:cs="Times New Roman"/>
        <w:caps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caps/>
        <w:color w:val="548DD4" w:themeColor="text2" w:themeTint="99"/>
        <w:sz w:val="16"/>
        <w:szCs w:val="16"/>
      </w:rPr>
      <w:t>Автономная некоммерческая организация Дополнительного профессионального образования</w:t>
    </w:r>
  </w:p>
  <w:p w:rsidR="00137F4B" w:rsidRPr="002D63DE" w:rsidRDefault="00137F4B" w:rsidP="004B3B50">
    <w:pPr>
      <w:pStyle w:val="a3"/>
      <w:jc w:val="center"/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2D63DE">
      <w:rPr>
        <w:rFonts w:ascii="Times New Roman" w:hAnsi="Times New Roman" w:cs="Times New Roman"/>
        <w:b/>
        <w:color w:val="548DD4" w:themeColor="text2" w:themeTint="99"/>
        <w:sz w:val="18"/>
        <w:szCs w:val="18"/>
      </w:rPr>
      <w:t>«</w:t>
    </w:r>
    <w:r w:rsidRPr="002D63DE">
      <w:rPr>
        <w:rFonts w:ascii="Times New Roman" w:hAnsi="Times New Roman" w:cs="Times New Roman"/>
        <w:b/>
        <w:caps/>
        <w:color w:val="548DD4" w:themeColor="text2" w:themeTint="99"/>
        <w:sz w:val="18"/>
        <w:szCs w:val="18"/>
      </w:rPr>
      <w:t>Современная научно-технологическая академия</w:t>
    </w:r>
    <w:r w:rsidRPr="002D63DE">
      <w:rPr>
        <w:rFonts w:ascii="Times New Roman" w:hAnsi="Times New Roman" w:cs="Times New Roman"/>
        <w:b/>
        <w:color w:val="548DD4" w:themeColor="text2" w:themeTint="99"/>
        <w:sz w:val="18"/>
        <w:szCs w:val="18"/>
      </w:rPr>
      <w:t>»</w:t>
    </w:r>
  </w:p>
  <w:p w:rsidR="00137F4B" w:rsidRPr="002D63DE" w:rsidRDefault="00137F4B" w:rsidP="004B3B50">
    <w:pPr>
      <w:pStyle w:val="a3"/>
      <w:jc w:val="center"/>
      <w:rPr>
        <w:rFonts w:ascii="Times New Roman" w:hAnsi="Times New Roman" w:cs="Times New Roman"/>
        <w:b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b/>
        <w:color w:val="548DD4" w:themeColor="text2" w:themeTint="99"/>
        <w:sz w:val="16"/>
        <w:szCs w:val="16"/>
      </w:rPr>
      <w:t>АНО ДПО «СНТА»</w:t>
    </w:r>
  </w:p>
  <w:p w:rsidR="00137F4B" w:rsidRPr="002D63DE" w:rsidRDefault="00137F4B" w:rsidP="000816D1">
    <w:pPr>
      <w:pStyle w:val="a3"/>
      <w:jc w:val="center"/>
      <w:rPr>
        <w:rFonts w:ascii="Times New Roman" w:hAnsi="Times New Roman" w:cs="Times New Roman"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125009 г. Москва, Газетный переулок д.3-5, стр.1 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http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//: 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snta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.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ru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 </w:t>
    </w:r>
  </w:p>
  <w:p w:rsidR="00137F4B" w:rsidRPr="002D63DE" w:rsidRDefault="00137F4B" w:rsidP="000816D1">
    <w:pPr>
      <w:pStyle w:val="a3"/>
      <w:jc w:val="center"/>
      <w:rPr>
        <w:rFonts w:ascii="Times New Roman" w:hAnsi="Times New Roman" w:cs="Times New Roman"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Тел: (495)247-58-58, факс: (495)629-66-61, 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e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-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mail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: 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info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@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snta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.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ru</w:t>
    </w:r>
  </w:p>
  <w:p w:rsidR="00137F4B" w:rsidRPr="002D63DE" w:rsidRDefault="003D5800" w:rsidP="000816D1">
    <w:pPr>
      <w:pStyle w:val="a3"/>
      <w:jc w:val="center"/>
      <w:rPr>
        <w:rFonts w:ascii="Times New Roman" w:hAnsi="Times New Roman" w:cs="Times New Roman"/>
        <w:color w:val="548DD4" w:themeColor="text2" w:themeTint="99"/>
        <w:sz w:val="16"/>
        <w:szCs w:val="16"/>
      </w:rPr>
    </w:pPr>
    <w:r>
      <w:rPr>
        <w:rFonts w:ascii="Times New Roman" w:hAnsi="Times New Roman" w:cs="Times New Roman"/>
        <w:noProof/>
        <w:color w:val="548DD4" w:themeColor="text2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441960</wp:posOffset>
              </wp:positionH>
              <wp:positionV relativeFrom="paragraph">
                <wp:posOffset>67945</wp:posOffset>
              </wp:positionV>
              <wp:extent cx="5429250" cy="0"/>
              <wp:effectExtent l="13335" t="10795" r="571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8pt;margin-top:5.35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uF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cVbki3wG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"/>
          </w:pict>
        </mc:Fallback>
      </mc:AlternateContent>
    </w:r>
  </w:p>
  <w:p w:rsidR="00137F4B" w:rsidRPr="002D63DE" w:rsidRDefault="00137F4B" w:rsidP="000816D1">
    <w:pPr>
      <w:pStyle w:val="a3"/>
      <w:jc w:val="center"/>
      <w:rPr>
        <w:rFonts w:ascii="Times New Roman" w:hAnsi="Times New Roman" w:cs="Times New Roman"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Р/c № 40703810700000000263 ОАО «Промсвязьбанк (г. Москва), к/c 30101810400000000555, БИК 044525555</w:t>
    </w:r>
  </w:p>
  <w:p w:rsidR="00137F4B" w:rsidRPr="002D63DE" w:rsidRDefault="00137F4B" w:rsidP="000801CC">
    <w:pPr>
      <w:pStyle w:val="a3"/>
      <w:jc w:val="center"/>
      <w:rPr>
        <w:rFonts w:ascii="Times New Roman" w:hAnsi="Times New Roman" w:cs="Times New Roman"/>
        <w:color w:val="548DD4" w:themeColor="text2" w:themeTint="99"/>
        <w:sz w:val="16"/>
        <w:szCs w:val="16"/>
      </w:rPr>
    </w:pP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ОГРН 11277</w:t>
    </w:r>
    <w:r>
      <w:rPr>
        <w:rFonts w:ascii="Times New Roman" w:hAnsi="Times New Roman" w:cs="Times New Roman"/>
        <w:color w:val="548DD4" w:themeColor="text2" w:themeTint="99"/>
        <w:sz w:val="16"/>
        <w:szCs w:val="16"/>
      </w:rPr>
      <w:t>99013220 ИНН 7705520940 КПП 770</w:t>
    </w:r>
    <w:r>
      <w:rPr>
        <w:rFonts w:ascii="Times New Roman" w:hAnsi="Times New Roman" w:cs="Times New Roman"/>
        <w:color w:val="548DD4" w:themeColor="text2" w:themeTint="99"/>
        <w:sz w:val="16"/>
        <w:szCs w:val="16"/>
        <w:lang w:val="en-US"/>
      </w:rPr>
      <w:t>3</w:t>
    </w:r>
    <w:r w:rsidRPr="002D63DE">
      <w:rPr>
        <w:rFonts w:ascii="Times New Roman" w:hAnsi="Times New Roman" w:cs="Times New Roman"/>
        <w:color w:val="548DD4" w:themeColor="text2" w:themeTint="99"/>
        <w:sz w:val="16"/>
        <w:szCs w:val="16"/>
      </w:rPr>
      <w:t>01001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0"/>
    <w:rsid w:val="000210B9"/>
    <w:rsid w:val="000605D4"/>
    <w:rsid w:val="000801CC"/>
    <w:rsid w:val="000816D1"/>
    <w:rsid w:val="000B712B"/>
    <w:rsid w:val="000D36DD"/>
    <w:rsid w:val="000D675C"/>
    <w:rsid w:val="001008EB"/>
    <w:rsid w:val="0013244E"/>
    <w:rsid w:val="00137F4B"/>
    <w:rsid w:val="001C2823"/>
    <w:rsid w:val="001E35E3"/>
    <w:rsid w:val="00241A8E"/>
    <w:rsid w:val="002619BE"/>
    <w:rsid w:val="00277869"/>
    <w:rsid w:val="002B498A"/>
    <w:rsid w:val="002D63DE"/>
    <w:rsid w:val="002E6AA2"/>
    <w:rsid w:val="003164F7"/>
    <w:rsid w:val="00390852"/>
    <w:rsid w:val="00395482"/>
    <w:rsid w:val="003D0261"/>
    <w:rsid w:val="003D5800"/>
    <w:rsid w:val="003F4314"/>
    <w:rsid w:val="00457380"/>
    <w:rsid w:val="00460987"/>
    <w:rsid w:val="00476C20"/>
    <w:rsid w:val="004B3B50"/>
    <w:rsid w:val="004E10C5"/>
    <w:rsid w:val="00665D30"/>
    <w:rsid w:val="0068489D"/>
    <w:rsid w:val="00685ECE"/>
    <w:rsid w:val="006A3FD8"/>
    <w:rsid w:val="0071750C"/>
    <w:rsid w:val="00727267"/>
    <w:rsid w:val="007A0EF2"/>
    <w:rsid w:val="00805498"/>
    <w:rsid w:val="00820B65"/>
    <w:rsid w:val="00867CCA"/>
    <w:rsid w:val="009324F5"/>
    <w:rsid w:val="00941EA6"/>
    <w:rsid w:val="009627F2"/>
    <w:rsid w:val="0098165F"/>
    <w:rsid w:val="00A04DD2"/>
    <w:rsid w:val="00A215EC"/>
    <w:rsid w:val="00A42C20"/>
    <w:rsid w:val="00A469CB"/>
    <w:rsid w:val="00A71C70"/>
    <w:rsid w:val="00A93FC7"/>
    <w:rsid w:val="00AC0AE0"/>
    <w:rsid w:val="00B463E5"/>
    <w:rsid w:val="00B6695D"/>
    <w:rsid w:val="00BB728A"/>
    <w:rsid w:val="00BE2A0D"/>
    <w:rsid w:val="00C00211"/>
    <w:rsid w:val="00C219BA"/>
    <w:rsid w:val="00C42806"/>
    <w:rsid w:val="00C576E0"/>
    <w:rsid w:val="00C866FB"/>
    <w:rsid w:val="00CB4D9B"/>
    <w:rsid w:val="00CB65BE"/>
    <w:rsid w:val="00CD1F75"/>
    <w:rsid w:val="00D07F38"/>
    <w:rsid w:val="00D43419"/>
    <w:rsid w:val="00D551C9"/>
    <w:rsid w:val="00D83A2A"/>
    <w:rsid w:val="00D905D1"/>
    <w:rsid w:val="00DE4A0F"/>
    <w:rsid w:val="00E07728"/>
    <w:rsid w:val="00E158EB"/>
    <w:rsid w:val="00E2459B"/>
    <w:rsid w:val="00E766EE"/>
    <w:rsid w:val="00F4206C"/>
    <w:rsid w:val="00F526E6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B50"/>
  </w:style>
  <w:style w:type="paragraph" w:styleId="a5">
    <w:name w:val="footer"/>
    <w:basedOn w:val="a"/>
    <w:link w:val="a6"/>
    <w:uiPriority w:val="99"/>
    <w:unhideWhenUsed/>
    <w:rsid w:val="004B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B50"/>
  </w:style>
  <w:style w:type="paragraph" w:styleId="a7">
    <w:name w:val="Balloon Text"/>
    <w:basedOn w:val="a"/>
    <w:link w:val="a8"/>
    <w:uiPriority w:val="99"/>
    <w:semiHidden/>
    <w:unhideWhenUsed/>
    <w:rsid w:val="004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E2459B"/>
    <w:rPr>
      <w:i/>
      <w:iCs/>
    </w:rPr>
  </w:style>
  <w:style w:type="character" w:styleId="ab">
    <w:name w:val="Hyperlink"/>
    <w:basedOn w:val="a0"/>
    <w:uiPriority w:val="99"/>
    <w:semiHidden/>
    <w:unhideWhenUsed/>
    <w:rsid w:val="00E24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B50"/>
  </w:style>
  <w:style w:type="paragraph" w:styleId="a5">
    <w:name w:val="footer"/>
    <w:basedOn w:val="a"/>
    <w:link w:val="a6"/>
    <w:uiPriority w:val="99"/>
    <w:unhideWhenUsed/>
    <w:rsid w:val="004B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B50"/>
  </w:style>
  <w:style w:type="paragraph" w:styleId="a7">
    <w:name w:val="Balloon Text"/>
    <w:basedOn w:val="a"/>
    <w:link w:val="a8"/>
    <w:uiPriority w:val="99"/>
    <w:semiHidden/>
    <w:unhideWhenUsed/>
    <w:rsid w:val="004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E2459B"/>
    <w:rPr>
      <w:i/>
      <w:iCs/>
    </w:rPr>
  </w:style>
  <w:style w:type="character" w:styleId="ab">
    <w:name w:val="Hyperlink"/>
    <w:basedOn w:val="a0"/>
    <w:uiPriority w:val="99"/>
    <w:semiHidden/>
    <w:unhideWhenUsed/>
    <w:rsid w:val="00E2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a.ru/images/%D0%9F%D0%A2%D0%9C_%D0%B4%D0%BB%D1%8F_%D1%80%D1%83%D0%BA._%D0%B8_%D0%BE%D1%82%D0%B2_%D0%B7%D0%B0_%D0%9F%D0%91_%D0%BF%D0%BF.pdf" TargetMode="External"/><Relationship Id="rId13" Type="http://schemas.openxmlformats.org/officeDocument/2006/relationships/hyperlink" Target="http://snta.ru/images/%D0%9F%D0%A2%D0%9C_%D0%BA%D1%80%D1%83%D0%B3%D0%BB%D0%BE%D1%81%D1%83%D1%82%D0%BE%D1%87%D0%BD%D0%B0%D1%8F_%D0%BE%D1%85%D1%80%D0%B0%D0%BD%D0%B0_%D0%BE%D1%80%D0%B3.pdf" TargetMode="External"/><Relationship Id="rId18" Type="http://schemas.openxmlformats.org/officeDocument/2006/relationships/hyperlink" Target="http://snta.ru/images/%D0%9F%D0%A2%D0%9C_%D0%BE%D1%80%D0%B3.%D1%82%D0%BE%D1%80%D0%B3%D0%BE%D0%B2%D0%BB%D0%B8.pdf" TargetMode="External"/><Relationship Id="rId26" Type="http://schemas.openxmlformats.org/officeDocument/2006/relationships/hyperlink" Target="http://snta.ru/images/%D0%9F%D0%A2%D0%9C_%D0%BE%D1%84%D0%B8%D1%81%D0%BD%D1%8B%D0%B5_%D0%B7%D0%B4%D0%B0%D0%BD%D0%B8%D1%8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nta.ru/images/%D0%9F%D0%A2%D0%9C_%D1%81.%D1%85_%D0%BE%D0%B1%D1%8A%D0%B5%D0%BA%D1%82%D1%8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nta.ru/images/%D0%9F%D0%A2%D0%9C_%D0%B4%D0%BB%D1%8F_%D1%80%D0%B0%D0%B1%D0%BE%D1%87%D0%B8%D1%85_%D0%BE%D1%81%D1%83%D1%89._%D0%BF._%D1%80%D0%B0%D0%B1.pdf" TargetMode="External"/><Relationship Id="rId17" Type="http://schemas.openxmlformats.org/officeDocument/2006/relationships/hyperlink" Target="http://snta.ru/images/%D0%9F%D0%A2%D0%9C_%D0%B4%D0%BB%D1%8F_%D1%80%D1%83%D0%BA._%D0%BE%D1%82%D0%B2_%D0%B7%D0%B0_%D0%9F%D0%91_%D1%81%D0%BA%D0%BB%D0%B0%D0%B4%D0%BE%D0%B2.pdf" TargetMode="External"/><Relationship Id="rId25" Type="http://schemas.openxmlformats.org/officeDocument/2006/relationships/hyperlink" Target="http://snta.ru/images/%D0%9F%D0%A2%D0%9C_%D0%BA%D1%83%D0%BB%D1%8C%D1%82%D1%83%D1%80%D0%BD%D0%BE-%D0%BF%D1%80%D0%BE%D1%81%D0%B2._%D1%83%D1%87%D1%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nta.ru/images/%D0%9F%D0%A2%D0%9C_%D0%B4%D0%BB%D1%8F_%D1%80%D1%83%D0%BA._%D0%BE%D1%82%D0%B2._%D0%B7%D0%B0_%D0%9F%D0%91_%D0%B1%D0%B0%D0%B7.pdf" TargetMode="External"/><Relationship Id="rId20" Type="http://schemas.openxmlformats.org/officeDocument/2006/relationships/hyperlink" Target="http://snta.ru/images/%D0%9F%D0%A2%D0%9C_%D1%81.%D1%85_%D0%BE%D1%80%D0%B3%D0%B0%D0%BD%D0%B8%D0%B7%D0%B0%D1%86%D0%B8%D0%B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ta.ru/images/%D0%9F%D0%A2%D0%9C_%D0%B4%D0%BB%D1%8F_%D0%BA%D0%B8%D0%BD%D0%BE%D0%BC%D0%B5%D1%85%D0%B0%D0%BD%D0%B8%D0%BA%D0%BE%D0%B2.pdf" TargetMode="External"/><Relationship Id="rId24" Type="http://schemas.openxmlformats.org/officeDocument/2006/relationships/hyperlink" Target="http://snta.ru/images/%D0%9F%D0%A2%D0%9C_%D0%BB%D0%B5%D1%87%D0%B5%D0%B1%D0%BD%D1%8B%D0%B5_%D1%83%D1%87%D1%80%D0%B6%D0%B5%D0%B4%D0%B5%D0%BD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nta.ru/images/%D0%9F%D0%A2%D0%9C_%D0%BE%D1%80%D0%B3._%D0%B1%D1%8B%D1%82%D0%BE%D0%B2%D0%BE%D0%B3%D0%BE_%D0%BE%D0%B1%D1%81%D0%BB%D1%83%D0%B6%D0%B8%D0%B2%D0%B0%D0%BD%D0%B8%D1%8F.pdf" TargetMode="External"/><Relationship Id="rId23" Type="http://schemas.openxmlformats.org/officeDocument/2006/relationships/hyperlink" Target="http://snta.ru/images/%D0%9F%D0%A2%D0%9C_%D0%B2%D0%BE%D1%81%D0%BF._%D0%94%D0%A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nta.ru/images/%D0%9F%D0%A2%D0%9C_%D0%B4%D0%BB%D1%8F_%D0%B3%D0%B0%D0%B7%D0%BE%D1%8D%D0%BB%D0%B5%D0%BA%D1%82%D1%80%D0%BE%D1%81%D0%B2%D0%B0%D1%80%D1%89%D0%B8%D0%BA%D0%BE%D0%B2.pdf" TargetMode="External"/><Relationship Id="rId19" Type="http://schemas.openxmlformats.org/officeDocument/2006/relationships/hyperlink" Target="http://snta.ru/images/%D0%9F%D0%A2%D0%9C_%D0%BE%D0%B1%D1%89%D0%B5%D1%81%D1%82%D0%B2%D0%B5%D0%BD%D0%BD%D0%BE%D0%B5_%D0%BF%D0%B8%D1%82%D0%B0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ta.ru/images/%D0%9F%D0%A2%D0%9C_%D0%B4%D0%BB%D1%8F_%D1%80%D1%83%D0%BA_%D0%BF%D0%BE%D0%B4%D1%80_%D0%BF%D0%BE%D0%B6%D0%B0%D1%80%D0%BE%D0%BE%D0%BF_%D0%BF%D1%80.pdf" TargetMode="External"/><Relationship Id="rId14" Type="http://schemas.openxmlformats.org/officeDocument/2006/relationships/hyperlink" Target="http://snta.ru/images/%D0%9F%D0%A2%D0%9C_%D1%81%D1%82%D1%80%D0%BE%D1%8F%D1%89%D0%B8%D1%85%D1%81%D1%8F_%D0%B8_%D1%80%D0%B5%D0%BA%D0%BE%D0%BD%D1%81%D1%82%D1%80.%D0%BE%D0%B1.pdf" TargetMode="External"/><Relationship Id="rId22" Type="http://schemas.openxmlformats.org/officeDocument/2006/relationships/hyperlink" Target="http://snta.ru/images/%D0%9F%D0%A2%D0%9C_%D0%94%D0%A3_%D0%B8_%D0%9E%D0%9E%D0%A3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4E24-F47C-41E7-B261-D38357D7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2</cp:revision>
  <cp:lastPrinted>2013-08-16T05:30:00Z</cp:lastPrinted>
  <dcterms:created xsi:type="dcterms:W3CDTF">2016-03-30T11:16:00Z</dcterms:created>
  <dcterms:modified xsi:type="dcterms:W3CDTF">2016-03-30T11:16:00Z</dcterms:modified>
</cp:coreProperties>
</file>